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5E7C" w14:textId="62A3D2FD" w:rsidR="00010809" w:rsidRPr="00E239C6" w:rsidRDefault="00FC4675" w:rsidP="00010809">
      <w:pPr>
        <w:rPr>
          <w:kern w:val="2"/>
          <w:sz w:val="24"/>
          <w:szCs w:val="24"/>
          <w14:ligatures w14:val="standardContextual"/>
        </w:rPr>
      </w:pPr>
      <w:r w:rsidRPr="00B96C2B">
        <w:rPr>
          <w:b/>
          <w:bCs/>
          <w:noProof/>
          <w:sz w:val="36"/>
          <w:szCs w:val="36"/>
        </w:rPr>
        <mc:AlternateContent>
          <mc:Choice Requires="wps">
            <w:drawing>
              <wp:anchor distT="45720" distB="45720" distL="114300" distR="114300" simplePos="0" relativeHeight="251770368" behindDoc="0" locked="0" layoutInCell="1" allowOverlap="1" wp14:anchorId="56B42A85" wp14:editId="25AAD589">
                <wp:simplePos x="0" y="0"/>
                <wp:positionH relativeFrom="column">
                  <wp:posOffset>2880299</wp:posOffset>
                </wp:positionH>
                <wp:positionV relativeFrom="page">
                  <wp:posOffset>581025</wp:posOffset>
                </wp:positionV>
                <wp:extent cx="3320415" cy="490855"/>
                <wp:effectExtent l="0" t="0" r="13335" b="4445"/>
                <wp:wrapSquare wrapText="bothSides"/>
                <wp:docPr id="1756329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490855"/>
                        </a:xfrm>
                        <a:prstGeom prst="rect">
                          <a:avLst/>
                        </a:prstGeom>
                        <a:noFill/>
                        <a:ln w="9525">
                          <a:noFill/>
                          <a:miter lim="800000"/>
                          <a:headEnd/>
                          <a:tailEnd/>
                        </a:ln>
                      </wps:spPr>
                      <wps:txbx>
                        <w:txbxContent>
                          <w:p w14:paraId="3212696E" w14:textId="77777777" w:rsidR="00891181" w:rsidRPr="00DA31D4" w:rsidRDefault="00891181" w:rsidP="00891181">
                            <w:pPr>
                              <w:jc w:val="right"/>
                              <w:rPr>
                                <w:b/>
                                <w:bCs/>
                                <w:color w:val="47949E"/>
                                <w:sz w:val="40"/>
                                <w:szCs w:val="40"/>
                              </w:rPr>
                            </w:pPr>
                            <w:r w:rsidRPr="00DA31D4">
                              <w:rPr>
                                <w:b/>
                                <w:bCs/>
                                <w:color w:val="47949E"/>
                                <w:sz w:val="40"/>
                                <w:szCs w:val="40"/>
                              </w:rPr>
                              <w:t>Founders</w:t>
                            </w:r>
                            <w:r>
                              <w:rPr>
                                <w:b/>
                                <w:bCs/>
                                <w:color w:val="47949E"/>
                                <w:sz w:val="40"/>
                                <w:szCs w:val="40"/>
                              </w:rPr>
                              <w:t>’</w:t>
                            </w:r>
                            <w:r w:rsidRPr="00DA31D4">
                              <w:rPr>
                                <w:b/>
                                <w:bCs/>
                                <w:color w:val="47949E"/>
                                <w:sz w:val="40"/>
                                <w:szCs w:val="40"/>
                              </w:rPr>
                              <w:t xml:space="preserve"> Commentary</w:t>
                            </w:r>
                          </w:p>
                        </w:txbxContent>
                      </wps:txbx>
                      <wps:bodyPr rot="0" vert="horz" wrap="square" lIns="9144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42A85" id="_x0000_t202" coordsize="21600,21600" o:spt="202" path="m,l,21600r21600,l21600,xe">
                <v:stroke joinstyle="miter"/>
                <v:path gradientshapeok="t" o:connecttype="rect"/>
              </v:shapetype>
              <v:shape id="Text Box 2" o:spid="_x0000_s1026" type="#_x0000_t202" style="position:absolute;margin-left:226.8pt;margin-top:45.75pt;width:261.45pt;height:38.65pt;z-index:251770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" filled="f" stroked="f">
                <v:textbox style="mso-fit-shape-to-text:t" inset=",0,0">
                  <w:txbxContent>
                    <w:p w14:paraId="3212696E" w14:textId="77777777" w:rsidR="00891181" w:rsidRPr="00DA31D4" w:rsidRDefault="00891181" w:rsidP="00891181">
                      <w:pPr>
                        <w:jc w:val="right"/>
                        <w:rPr>
                          <w:b/>
                          <w:bCs/>
                          <w:color w:val="47949E"/>
                          <w:sz w:val="40"/>
                          <w:szCs w:val="40"/>
                        </w:rPr>
                      </w:pPr>
                      <w:r w:rsidRPr="00DA31D4">
                        <w:rPr>
                          <w:b/>
                          <w:bCs/>
                          <w:color w:val="47949E"/>
                          <w:sz w:val="40"/>
                          <w:szCs w:val="40"/>
                        </w:rPr>
                        <w:t>Founders</w:t>
                      </w:r>
                      <w:r>
                        <w:rPr>
                          <w:b/>
                          <w:bCs/>
                          <w:color w:val="47949E"/>
                          <w:sz w:val="40"/>
                          <w:szCs w:val="40"/>
                        </w:rPr>
                        <w:t>’</w:t>
                      </w:r>
                      <w:r w:rsidRPr="00DA31D4">
                        <w:rPr>
                          <w:b/>
                          <w:bCs/>
                          <w:color w:val="47949E"/>
                          <w:sz w:val="40"/>
                          <w:szCs w:val="40"/>
                        </w:rPr>
                        <w:t xml:space="preserve"> Commentary</w:t>
                      </w:r>
                    </w:p>
                  </w:txbxContent>
                </v:textbox>
                <w10:wrap type="square" anchory="page"/>
              </v:shape>
            </w:pict>
          </mc:Fallback>
        </mc:AlternateContent>
      </w:r>
    </w:p>
    <w:p w14:paraId="138293C4" w14:textId="7EB79455" w:rsidR="00010809" w:rsidRDefault="00010809" w:rsidP="00010809">
      <w:pPr>
        <w:spacing w:line="360" w:lineRule="exact"/>
        <w:ind w:firstLine="90"/>
        <w:jc w:val="both"/>
        <w:rPr>
          <w:b/>
          <w:bCs/>
          <w:sz w:val="24"/>
          <w:szCs w:val="24"/>
        </w:rPr>
      </w:pPr>
    </w:p>
    <w:p w14:paraId="5A8D8F62" w14:textId="25CEA2C4" w:rsidR="00891181" w:rsidRDefault="00891181" w:rsidP="00FC4675">
      <w:pPr>
        <w:spacing w:line="360" w:lineRule="exact"/>
        <w:ind w:firstLine="90"/>
        <w:jc w:val="center"/>
        <w:rPr>
          <w:b/>
          <w:bCs/>
          <w:kern w:val="2"/>
          <w:sz w:val="32"/>
          <w:szCs w:val="32"/>
          <w14:ligatures w14:val="standardContextual"/>
        </w:rPr>
      </w:pPr>
      <w:r w:rsidRPr="00B96C2B">
        <w:rPr>
          <w:b/>
          <w:bCs/>
          <w:noProof/>
          <w:sz w:val="36"/>
          <w:szCs w:val="36"/>
        </w:rPr>
        <w:drawing>
          <wp:anchor distT="0" distB="0" distL="114300" distR="114300" simplePos="0" relativeHeight="251771392" behindDoc="0" locked="0" layoutInCell="1" allowOverlap="1" wp14:anchorId="4102A81E" wp14:editId="49FA81E3">
            <wp:simplePos x="0" y="0"/>
            <wp:positionH relativeFrom="column">
              <wp:posOffset>0</wp:posOffset>
            </wp:positionH>
            <wp:positionV relativeFrom="page">
              <wp:posOffset>589280</wp:posOffset>
            </wp:positionV>
            <wp:extent cx="1487170" cy="687070"/>
            <wp:effectExtent l="0" t="0" r="0" b="0"/>
            <wp:wrapSquare wrapText="bothSides"/>
            <wp:docPr id="1205050162" name="Picture 12050501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70" cy="687070"/>
                    </a:xfrm>
                    <a:prstGeom prst="rect">
                      <a:avLst/>
                    </a:prstGeom>
                  </pic:spPr>
                </pic:pic>
              </a:graphicData>
            </a:graphic>
            <wp14:sizeRelH relativeFrom="margin">
              <wp14:pctWidth>0</wp14:pctWidth>
            </wp14:sizeRelH>
            <wp14:sizeRelV relativeFrom="margin">
              <wp14:pctHeight>0</wp14:pctHeight>
            </wp14:sizeRelV>
          </wp:anchor>
        </w:drawing>
      </w:r>
      <w:r>
        <w:rPr>
          <w:b/>
          <w:bCs/>
          <w:kern w:val="2"/>
          <w:sz w:val="32"/>
          <w:szCs w:val="32"/>
          <w14:ligatures w14:val="standardContextual"/>
        </w:rPr>
        <w:t>Our Fading Economy</w:t>
      </w:r>
    </w:p>
    <w:p w14:paraId="03C28AC2" w14:textId="20AE6CDF" w:rsidR="00891181" w:rsidRPr="00B40228" w:rsidRDefault="00891181" w:rsidP="00891181">
      <w:pPr>
        <w:jc w:val="center"/>
        <w:rPr>
          <w:b/>
          <w:bCs/>
          <w:kern w:val="2"/>
          <w:sz w:val="32"/>
          <w:szCs w:val="32"/>
          <w14:ligatures w14:val="standardContextual"/>
        </w:rPr>
      </w:pPr>
    </w:p>
    <w:p w14:paraId="5951D405" w14:textId="2DF654A7" w:rsidR="00891181" w:rsidRPr="003728A4" w:rsidRDefault="00891181" w:rsidP="00891181">
      <w:pPr>
        <w:jc w:val="both"/>
        <w:rPr>
          <w:rFonts w:eastAsia="Times New Roman"/>
          <w:sz w:val="24"/>
          <w:szCs w:val="24"/>
        </w:rPr>
      </w:pPr>
      <w:r w:rsidRPr="003728A4">
        <w:rPr>
          <w:rFonts w:eastAsia="Times New Roman"/>
          <w:sz w:val="24"/>
          <w:szCs w:val="24"/>
        </w:rPr>
        <w:t xml:space="preserve">In the early 80s, at the relative beginning of my career, the hot stock market guru was Joseph Granville (this is not about equities). After a sell-off in January 1981, that he called, I went out and read his book. The one thing that stood out was how some parts of the market would be succumbing but others would be holding strong until the end and then they would collapse. </w:t>
      </w:r>
    </w:p>
    <w:p w14:paraId="333FAFB7" w14:textId="0932BDDD" w:rsidR="00891181" w:rsidRPr="003728A4" w:rsidRDefault="00891181" w:rsidP="00891181">
      <w:pPr>
        <w:spacing w:after="240"/>
        <w:jc w:val="both"/>
        <w:rPr>
          <w:rFonts w:eastAsia="Times New Roman"/>
          <w:sz w:val="24"/>
          <w:szCs w:val="24"/>
        </w:rPr>
      </w:pPr>
      <w:r w:rsidRPr="003728A4">
        <w:rPr>
          <w:rFonts w:eastAsia="Times New Roman"/>
          <w:sz w:val="24"/>
          <w:szCs w:val="24"/>
        </w:rPr>
        <w:t xml:space="preserve">I think of this when I watch the economy. It looks incredibly strong on the surface. But you can see some parts coming unglued. Restaurant reservations are much easier to come by. Savings are getting depleted. Credit card balances were increasing and are now decreasing (running out of available credit?). Money supply is falling off a cliff. Of course, unions are getting large pay increases for their members, oil is getting more expensive (starting to reverse itself). </w:t>
      </w:r>
    </w:p>
    <w:p w14:paraId="09B86E88" w14:textId="62D1848E" w:rsidR="00891181" w:rsidRDefault="00891181" w:rsidP="00B40228">
      <w:pPr>
        <w:spacing w:line="360" w:lineRule="exact"/>
        <w:ind w:firstLine="90"/>
        <w:jc w:val="both"/>
      </w:pPr>
    </w:p>
    <w:p w14:paraId="25E94AED" w14:textId="7814B48A" w:rsidR="00891181" w:rsidRPr="00891181" w:rsidRDefault="00891181" w:rsidP="00891181">
      <w:pPr>
        <w:spacing w:line="360" w:lineRule="exact"/>
        <w:ind w:firstLine="90"/>
        <w:jc w:val="both"/>
      </w:pPr>
      <w:r w:rsidRPr="00891181">
        <w:rPr>
          <w:noProof/>
        </w:rPr>
        <w:drawing>
          <wp:anchor distT="0" distB="0" distL="114300" distR="114300" simplePos="0" relativeHeight="251774464" behindDoc="0" locked="0" layoutInCell="1" allowOverlap="1" wp14:anchorId="5EFBF041" wp14:editId="3B121C67">
            <wp:simplePos x="0" y="0"/>
            <wp:positionH relativeFrom="column">
              <wp:posOffset>3643630</wp:posOffset>
            </wp:positionH>
            <wp:positionV relativeFrom="paragraph">
              <wp:posOffset>43724</wp:posOffset>
            </wp:positionV>
            <wp:extent cx="2114550" cy="544830"/>
            <wp:effectExtent l="0" t="0" r="0" b="7620"/>
            <wp:wrapSquare wrapText="bothSides"/>
            <wp:docPr id="887503905" name="Picture 88750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11455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C3D65" w14:textId="4B42D3C9" w:rsidR="00891181" w:rsidRPr="00891181" w:rsidRDefault="00891181" w:rsidP="00891181">
      <w:pPr>
        <w:spacing w:line="360" w:lineRule="exact"/>
        <w:ind w:firstLine="90"/>
        <w:jc w:val="both"/>
        <w:rPr>
          <w:b/>
          <w:bCs/>
        </w:rPr>
      </w:pPr>
    </w:p>
    <w:p w14:paraId="1687B459" w14:textId="3F27EFDA" w:rsidR="00891181" w:rsidRDefault="00891181" w:rsidP="00B40228">
      <w:pPr>
        <w:spacing w:line="360" w:lineRule="exact"/>
        <w:ind w:firstLine="90"/>
        <w:jc w:val="both"/>
      </w:pPr>
    </w:p>
    <w:sectPr w:rsidR="00891181" w:rsidSect="00E63007">
      <w:pgSz w:w="12240" w:h="15840"/>
      <w:pgMar w:top="1267" w:right="1152" w:bottom="274" w:left="1152" w:header="720" w:footer="720" w:gutter="0"/>
      <w:pgBorders w:offsetFrom="page">
        <w:top w:val="single" w:sz="24" w:space="10" w:color="47949E"/>
        <w:left w:val="single" w:sz="24" w:space="10" w:color="47949E"/>
        <w:bottom w:val="single" w:sz="24" w:space="10" w:color="47949E"/>
        <w:right w:val="single" w:sz="24" w:space="10" w:color="479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0367" w14:textId="77777777" w:rsidR="007813BE" w:rsidRDefault="007813BE" w:rsidP="00DA31D4">
      <w:pPr>
        <w:spacing w:after="0" w:line="240" w:lineRule="auto"/>
      </w:pPr>
      <w:r>
        <w:separator/>
      </w:r>
    </w:p>
  </w:endnote>
  <w:endnote w:type="continuationSeparator" w:id="0">
    <w:p w14:paraId="1A0F59B8" w14:textId="77777777" w:rsidR="007813BE" w:rsidRDefault="007813BE" w:rsidP="00DA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BD36" w14:textId="77777777" w:rsidR="007813BE" w:rsidRDefault="007813BE" w:rsidP="00DA31D4">
      <w:pPr>
        <w:spacing w:after="0" w:line="240" w:lineRule="auto"/>
      </w:pPr>
      <w:r>
        <w:separator/>
      </w:r>
    </w:p>
  </w:footnote>
  <w:footnote w:type="continuationSeparator" w:id="0">
    <w:p w14:paraId="3AB5F93D" w14:textId="77777777" w:rsidR="007813BE" w:rsidRDefault="007813BE" w:rsidP="00DA3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0238F"/>
    <w:multiLevelType w:val="hybridMultilevel"/>
    <w:tmpl w:val="B9C2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36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E2"/>
    <w:rsid w:val="00006404"/>
    <w:rsid w:val="000067A1"/>
    <w:rsid w:val="0000716F"/>
    <w:rsid w:val="00007F17"/>
    <w:rsid w:val="00010794"/>
    <w:rsid w:val="00010809"/>
    <w:rsid w:val="00011F4F"/>
    <w:rsid w:val="000202AD"/>
    <w:rsid w:val="0002479A"/>
    <w:rsid w:val="00025A1D"/>
    <w:rsid w:val="0003080F"/>
    <w:rsid w:val="000317BA"/>
    <w:rsid w:val="000337C3"/>
    <w:rsid w:val="00040ED4"/>
    <w:rsid w:val="000663D9"/>
    <w:rsid w:val="00066E31"/>
    <w:rsid w:val="00072BF7"/>
    <w:rsid w:val="000743F0"/>
    <w:rsid w:val="00080714"/>
    <w:rsid w:val="00083B32"/>
    <w:rsid w:val="00093357"/>
    <w:rsid w:val="00096F0A"/>
    <w:rsid w:val="000A01C9"/>
    <w:rsid w:val="000D6FDA"/>
    <w:rsid w:val="000E4E32"/>
    <w:rsid w:val="000E60C7"/>
    <w:rsid w:val="0012019C"/>
    <w:rsid w:val="00122A27"/>
    <w:rsid w:val="00123CDC"/>
    <w:rsid w:val="00124A49"/>
    <w:rsid w:val="00124F4C"/>
    <w:rsid w:val="0012552B"/>
    <w:rsid w:val="00135878"/>
    <w:rsid w:val="00135DBC"/>
    <w:rsid w:val="0013617E"/>
    <w:rsid w:val="00136B1F"/>
    <w:rsid w:val="00154559"/>
    <w:rsid w:val="00157CA4"/>
    <w:rsid w:val="00161882"/>
    <w:rsid w:val="00164859"/>
    <w:rsid w:val="001734CA"/>
    <w:rsid w:val="00185025"/>
    <w:rsid w:val="001916BF"/>
    <w:rsid w:val="001967AC"/>
    <w:rsid w:val="001A4E06"/>
    <w:rsid w:val="001C1A3E"/>
    <w:rsid w:val="001C7F31"/>
    <w:rsid w:val="001E053C"/>
    <w:rsid w:val="001E0C85"/>
    <w:rsid w:val="001E7FD3"/>
    <w:rsid w:val="001F727A"/>
    <w:rsid w:val="001F7840"/>
    <w:rsid w:val="00206208"/>
    <w:rsid w:val="002103B3"/>
    <w:rsid w:val="0021463D"/>
    <w:rsid w:val="00217F5E"/>
    <w:rsid w:val="0022351E"/>
    <w:rsid w:val="002253DF"/>
    <w:rsid w:val="00225A79"/>
    <w:rsid w:val="00226890"/>
    <w:rsid w:val="002302E7"/>
    <w:rsid w:val="00237608"/>
    <w:rsid w:val="00237ECB"/>
    <w:rsid w:val="00240561"/>
    <w:rsid w:val="00274BFE"/>
    <w:rsid w:val="00281DCC"/>
    <w:rsid w:val="00281E76"/>
    <w:rsid w:val="002843C8"/>
    <w:rsid w:val="00285545"/>
    <w:rsid w:val="00287AEB"/>
    <w:rsid w:val="00287D15"/>
    <w:rsid w:val="002A423B"/>
    <w:rsid w:val="002A6F12"/>
    <w:rsid w:val="002B1A06"/>
    <w:rsid w:val="002B33D4"/>
    <w:rsid w:val="002B615E"/>
    <w:rsid w:val="002C3259"/>
    <w:rsid w:val="002C372F"/>
    <w:rsid w:val="002D5414"/>
    <w:rsid w:val="002E0E25"/>
    <w:rsid w:val="002E12A4"/>
    <w:rsid w:val="002F446A"/>
    <w:rsid w:val="00301F99"/>
    <w:rsid w:val="00303A0F"/>
    <w:rsid w:val="00303F60"/>
    <w:rsid w:val="0031310A"/>
    <w:rsid w:val="003147DD"/>
    <w:rsid w:val="00323445"/>
    <w:rsid w:val="00326C44"/>
    <w:rsid w:val="00333DBA"/>
    <w:rsid w:val="003340BC"/>
    <w:rsid w:val="00334AB4"/>
    <w:rsid w:val="00340607"/>
    <w:rsid w:val="0034168D"/>
    <w:rsid w:val="00347C2D"/>
    <w:rsid w:val="00352885"/>
    <w:rsid w:val="00353B3A"/>
    <w:rsid w:val="0035473D"/>
    <w:rsid w:val="00371825"/>
    <w:rsid w:val="003728A4"/>
    <w:rsid w:val="003A67CB"/>
    <w:rsid w:val="003A7BE1"/>
    <w:rsid w:val="003B4B66"/>
    <w:rsid w:val="003B572E"/>
    <w:rsid w:val="003D3930"/>
    <w:rsid w:val="003E1143"/>
    <w:rsid w:val="003E21C9"/>
    <w:rsid w:val="003E5379"/>
    <w:rsid w:val="003F720C"/>
    <w:rsid w:val="004022FF"/>
    <w:rsid w:val="00413466"/>
    <w:rsid w:val="00413C3A"/>
    <w:rsid w:val="00421745"/>
    <w:rsid w:val="00424E9B"/>
    <w:rsid w:val="00445DB0"/>
    <w:rsid w:val="004469CA"/>
    <w:rsid w:val="00454606"/>
    <w:rsid w:val="004550D3"/>
    <w:rsid w:val="00466783"/>
    <w:rsid w:val="004811F6"/>
    <w:rsid w:val="00482ABF"/>
    <w:rsid w:val="0048303C"/>
    <w:rsid w:val="00487622"/>
    <w:rsid w:val="00496A27"/>
    <w:rsid w:val="004A7011"/>
    <w:rsid w:val="004B0BF9"/>
    <w:rsid w:val="004D5A73"/>
    <w:rsid w:val="004E071D"/>
    <w:rsid w:val="004E3A74"/>
    <w:rsid w:val="004E76E0"/>
    <w:rsid w:val="004F22E5"/>
    <w:rsid w:val="0050785D"/>
    <w:rsid w:val="005104AC"/>
    <w:rsid w:val="00513B75"/>
    <w:rsid w:val="00514A9D"/>
    <w:rsid w:val="00537041"/>
    <w:rsid w:val="00541D6B"/>
    <w:rsid w:val="0055244D"/>
    <w:rsid w:val="005556C6"/>
    <w:rsid w:val="00567DE5"/>
    <w:rsid w:val="00567F5B"/>
    <w:rsid w:val="005753F3"/>
    <w:rsid w:val="00580E10"/>
    <w:rsid w:val="00580E24"/>
    <w:rsid w:val="0058303E"/>
    <w:rsid w:val="00587FD3"/>
    <w:rsid w:val="00593F51"/>
    <w:rsid w:val="005A032A"/>
    <w:rsid w:val="005A2ABF"/>
    <w:rsid w:val="005B423C"/>
    <w:rsid w:val="005B7D78"/>
    <w:rsid w:val="005C28BF"/>
    <w:rsid w:val="005D1736"/>
    <w:rsid w:val="005D187B"/>
    <w:rsid w:val="005D2FDA"/>
    <w:rsid w:val="005E77DF"/>
    <w:rsid w:val="005F4EEC"/>
    <w:rsid w:val="005F56E6"/>
    <w:rsid w:val="0060239A"/>
    <w:rsid w:val="006107E7"/>
    <w:rsid w:val="0061228E"/>
    <w:rsid w:val="006217B0"/>
    <w:rsid w:val="00627C5D"/>
    <w:rsid w:val="00640A76"/>
    <w:rsid w:val="00644FCC"/>
    <w:rsid w:val="00652862"/>
    <w:rsid w:val="00657677"/>
    <w:rsid w:val="0066096C"/>
    <w:rsid w:val="00661419"/>
    <w:rsid w:val="00674EC0"/>
    <w:rsid w:val="00692228"/>
    <w:rsid w:val="00695CB3"/>
    <w:rsid w:val="006A6B29"/>
    <w:rsid w:val="006B55F9"/>
    <w:rsid w:val="006B5CBB"/>
    <w:rsid w:val="006C2B05"/>
    <w:rsid w:val="006D0329"/>
    <w:rsid w:val="006E35DE"/>
    <w:rsid w:val="006E39DB"/>
    <w:rsid w:val="006E58CF"/>
    <w:rsid w:val="006E6A2D"/>
    <w:rsid w:val="006E7D0B"/>
    <w:rsid w:val="006F0897"/>
    <w:rsid w:val="006F2096"/>
    <w:rsid w:val="0071223A"/>
    <w:rsid w:val="00720EE4"/>
    <w:rsid w:val="007225A3"/>
    <w:rsid w:val="00731431"/>
    <w:rsid w:val="00731D5E"/>
    <w:rsid w:val="007333D2"/>
    <w:rsid w:val="00740F68"/>
    <w:rsid w:val="00744FBB"/>
    <w:rsid w:val="00746025"/>
    <w:rsid w:val="007811A1"/>
    <w:rsid w:val="007813BE"/>
    <w:rsid w:val="007934EE"/>
    <w:rsid w:val="00795EE2"/>
    <w:rsid w:val="007A6771"/>
    <w:rsid w:val="007A7025"/>
    <w:rsid w:val="007B21CD"/>
    <w:rsid w:val="007B22F7"/>
    <w:rsid w:val="007B2866"/>
    <w:rsid w:val="007B4F6B"/>
    <w:rsid w:val="007C181A"/>
    <w:rsid w:val="007D3649"/>
    <w:rsid w:val="007E3C92"/>
    <w:rsid w:val="007E4855"/>
    <w:rsid w:val="007E6DC2"/>
    <w:rsid w:val="007F79AB"/>
    <w:rsid w:val="008035BC"/>
    <w:rsid w:val="00805E07"/>
    <w:rsid w:val="008108F0"/>
    <w:rsid w:val="008119BA"/>
    <w:rsid w:val="0081667D"/>
    <w:rsid w:val="00825BAA"/>
    <w:rsid w:val="00830CDC"/>
    <w:rsid w:val="00831EA4"/>
    <w:rsid w:val="00836894"/>
    <w:rsid w:val="00841814"/>
    <w:rsid w:val="00846A4F"/>
    <w:rsid w:val="00851136"/>
    <w:rsid w:val="00852210"/>
    <w:rsid w:val="00854E51"/>
    <w:rsid w:val="00861A94"/>
    <w:rsid w:val="00865B78"/>
    <w:rsid w:val="008838B1"/>
    <w:rsid w:val="00885B2E"/>
    <w:rsid w:val="008875C1"/>
    <w:rsid w:val="00891181"/>
    <w:rsid w:val="008A2C4F"/>
    <w:rsid w:val="008B15E3"/>
    <w:rsid w:val="008B46D3"/>
    <w:rsid w:val="008B5BB2"/>
    <w:rsid w:val="008B5C0C"/>
    <w:rsid w:val="008C1570"/>
    <w:rsid w:val="008C7B4F"/>
    <w:rsid w:val="008D775F"/>
    <w:rsid w:val="008F1532"/>
    <w:rsid w:val="008F7CE8"/>
    <w:rsid w:val="00903F2D"/>
    <w:rsid w:val="00906757"/>
    <w:rsid w:val="00935634"/>
    <w:rsid w:val="00940349"/>
    <w:rsid w:val="009457C5"/>
    <w:rsid w:val="00950FD4"/>
    <w:rsid w:val="00984851"/>
    <w:rsid w:val="00987771"/>
    <w:rsid w:val="00991008"/>
    <w:rsid w:val="009917D5"/>
    <w:rsid w:val="009A44BB"/>
    <w:rsid w:val="009A4930"/>
    <w:rsid w:val="009B311E"/>
    <w:rsid w:val="009B4399"/>
    <w:rsid w:val="009B44C5"/>
    <w:rsid w:val="009B70D3"/>
    <w:rsid w:val="009B7F42"/>
    <w:rsid w:val="009C2AA5"/>
    <w:rsid w:val="009C41DD"/>
    <w:rsid w:val="009D5398"/>
    <w:rsid w:val="009E29F7"/>
    <w:rsid w:val="009E4224"/>
    <w:rsid w:val="009E64B0"/>
    <w:rsid w:val="009F128F"/>
    <w:rsid w:val="009F7676"/>
    <w:rsid w:val="00A00890"/>
    <w:rsid w:val="00A040B1"/>
    <w:rsid w:val="00A22136"/>
    <w:rsid w:val="00A349D8"/>
    <w:rsid w:val="00A354FC"/>
    <w:rsid w:val="00A361DF"/>
    <w:rsid w:val="00A37D8E"/>
    <w:rsid w:val="00A44446"/>
    <w:rsid w:val="00A5007E"/>
    <w:rsid w:val="00A52BB3"/>
    <w:rsid w:val="00A5304D"/>
    <w:rsid w:val="00A55A2E"/>
    <w:rsid w:val="00A56E12"/>
    <w:rsid w:val="00A57ADF"/>
    <w:rsid w:val="00A665A9"/>
    <w:rsid w:val="00A71DD0"/>
    <w:rsid w:val="00A761AB"/>
    <w:rsid w:val="00A762F4"/>
    <w:rsid w:val="00A76A9F"/>
    <w:rsid w:val="00A80733"/>
    <w:rsid w:val="00A84D5A"/>
    <w:rsid w:val="00A90E36"/>
    <w:rsid w:val="00AA1708"/>
    <w:rsid w:val="00AB1523"/>
    <w:rsid w:val="00AB449B"/>
    <w:rsid w:val="00AC0E25"/>
    <w:rsid w:val="00AC58DD"/>
    <w:rsid w:val="00AC6A70"/>
    <w:rsid w:val="00AD1B35"/>
    <w:rsid w:val="00AD4652"/>
    <w:rsid w:val="00AE1E79"/>
    <w:rsid w:val="00AE2F31"/>
    <w:rsid w:val="00AE56D6"/>
    <w:rsid w:val="00AE58D8"/>
    <w:rsid w:val="00AE6521"/>
    <w:rsid w:val="00AF12D6"/>
    <w:rsid w:val="00AF61A0"/>
    <w:rsid w:val="00B129B3"/>
    <w:rsid w:val="00B25DB1"/>
    <w:rsid w:val="00B268A2"/>
    <w:rsid w:val="00B33D1C"/>
    <w:rsid w:val="00B3434D"/>
    <w:rsid w:val="00B35217"/>
    <w:rsid w:val="00B40228"/>
    <w:rsid w:val="00B44CE4"/>
    <w:rsid w:val="00B605E6"/>
    <w:rsid w:val="00B63F62"/>
    <w:rsid w:val="00B64C2E"/>
    <w:rsid w:val="00B742BA"/>
    <w:rsid w:val="00B908FF"/>
    <w:rsid w:val="00B91B87"/>
    <w:rsid w:val="00B95470"/>
    <w:rsid w:val="00B96C2B"/>
    <w:rsid w:val="00BA1814"/>
    <w:rsid w:val="00BA5464"/>
    <w:rsid w:val="00BA73A6"/>
    <w:rsid w:val="00BB024C"/>
    <w:rsid w:val="00BC33F4"/>
    <w:rsid w:val="00BD05DC"/>
    <w:rsid w:val="00BD07E2"/>
    <w:rsid w:val="00BD18AF"/>
    <w:rsid w:val="00BD76B3"/>
    <w:rsid w:val="00BE0743"/>
    <w:rsid w:val="00BE26F7"/>
    <w:rsid w:val="00BE4A10"/>
    <w:rsid w:val="00BE52AC"/>
    <w:rsid w:val="00BF031A"/>
    <w:rsid w:val="00BF1C17"/>
    <w:rsid w:val="00BF2A76"/>
    <w:rsid w:val="00BF69EA"/>
    <w:rsid w:val="00C02337"/>
    <w:rsid w:val="00C03886"/>
    <w:rsid w:val="00C0754D"/>
    <w:rsid w:val="00C11CD3"/>
    <w:rsid w:val="00C230ED"/>
    <w:rsid w:val="00C2781E"/>
    <w:rsid w:val="00C3008B"/>
    <w:rsid w:val="00C33AD9"/>
    <w:rsid w:val="00C44F59"/>
    <w:rsid w:val="00C55A89"/>
    <w:rsid w:val="00C6007B"/>
    <w:rsid w:val="00C60408"/>
    <w:rsid w:val="00C62065"/>
    <w:rsid w:val="00C74673"/>
    <w:rsid w:val="00C779D7"/>
    <w:rsid w:val="00C82AA8"/>
    <w:rsid w:val="00C84645"/>
    <w:rsid w:val="00C910A8"/>
    <w:rsid w:val="00CA2A56"/>
    <w:rsid w:val="00CB0353"/>
    <w:rsid w:val="00CB210D"/>
    <w:rsid w:val="00CB390A"/>
    <w:rsid w:val="00CB4C15"/>
    <w:rsid w:val="00CC6F77"/>
    <w:rsid w:val="00CC7522"/>
    <w:rsid w:val="00CE2DA5"/>
    <w:rsid w:val="00CE45D4"/>
    <w:rsid w:val="00CE706D"/>
    <w:rsid w:val="00D06B88"/>
    <w:rsid w:val="00D0776F"/>
    <w:rsid w:val="00D12AA8"/>
    <w:rsid w:val="00D33FA3"/>
    <w:rsid w:val="00D44174"/>
    <w:rsid w:val="00D50996"/>
    <w:rsid w:val="00D520AF"/>
    <w:rsid w:val="00D7764E"/>
    <w:rsid w:val="00D921D0"/>
    <w:rsid w:val="00DA1E4B"/>
    <w:rsid w:val="00DA31D4"/>
    <w:rsid w:val="00DA79CF"/>
    <w:rsid w:val="00DB0CC5"/>
    <w:rsid w:val="00DB4FAF"/>
    <w:rsid w:val="00DC331D"/>
    <w:rsid w:val="00DC33C2"/>
    <w:rsid w:val="00DC3916"/>
    <w:rsid w:val="00DC6663"/>
    <w:rsid w:val="00DD0334"/>
    <w:rsid w:val="00DD77D2"/>
    <w:rsid w:val="00DE3C51"/>
    <w:rsid w:val="00DF5B83"/>
    <w:rsid w:val="00DF653A"/>
    <w:rsid w:val="00DF7329"/>
    <w:rsid w:val="00E01FBB"/>
    <w:rsid w:val="00E07C81"/>
    <w:rsid w:val="00E101A1"/>
    <w:rsid w:val="00E14BA5"/>
    <w:rsid w:val="00E239C6"/>
    <w:rsid w:val="00E24FDF"/>
    <w:rsid w:val="00E253E9"/>
    <w:rsid w:val="00E31796"/>
    <w:rsid w:val="00E3215A"/>
    <w:rsid w:val="00E32B54"/>
    <w:rsid w:val="00E36F65"/>
    <w:rsid w:val="00E507D8"/>
    <w:rsid w:val="00E5104A"/>
    <w:rsid w:val="00E5235E"/>
    <w:rsid w:val="00E61892"/>
    <w:rsid w:val="00E63007"/>
    <w:rsid w:val="00E71D3A"/>
    <w:rsid w:val="00E73778"/>
    <w:rsid w:val="00E750C1"/>
    <w:rsid w:val="00E83282"/>
    <w:rsid w:val="00E9564D"/>
    <w:rsid w:val="00EB4E28"/>
    <w:rsid w:val="00ED2510"/>
    <w:rsid w:val="00ED4E6A"/>
    <w:rsid w:val="00ED5B48"/>
    <w:rsid w:val="00EE71DE"/>
    <w:rsid w:val="00EF2F95"/>
    <w:rsid w:val="00EF4C95"/>
    <w:rsid w:val="00EF54F9"/>
    <w:rsid w:val="00EF6399"/>
    <w:rsid w:val="00F00687"/>
    <w:rsid w:val="00F04EEC"/>
    <w:rsid w:val="00F11C41"/>
    <w:rsid w:val="00F1257C"/>
    <w:rsid w:val="00F128AE"/>
    <w:rsid w:val="00F148A6"/>
    <w:rsid w:val="00F17839"/>
    <w:rsid w:val="00F24BFC"/>
    <w:rsid w:val="00F3641E"/>
    <w:rsid w:val="00F4382F"/>
    <w:rsid w:val="00F54130"/>
    <w:rsid w:val="00F547DC"/>
    <w:rsid w:val="00F54FA8"/>
    <w:rsid w:val="00F57975"/>
    <w:rsid w:val="00F6786F"/>
    <w:rsid w:val="00F70E84"/>
    <w:rsid w:val="00F77BB3"/>
    <w:rsid w:val="00F85847"/>
    <w:rsid w:val="00F87E33"/>
    <w:rsid w:val="00F91997"/>
    <w:rsid w:val="00F96EA9"/>
    <w:rsid w:val="00FB1CCA"/>
    <w:rsid w:val="00FB393C"/>
    <w:rsid w:val="00FC3E9D"/>
    <w:rsid w:val="00FC4675"/>
    <w:rsid w:val="00FD2238"/>
    <w:rsid w:val="00FD3729"/>
    <w:rsid w:val="00FE058D"/>
    <w:rsid w:val="00FE0CCC"/>
    <w:rsid w:val="00FE0ED3"/>
    <w:rsid w:val="00FE5B8B"/>
    <w:rsid w:val="00FE6BF1"/>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1080B"/>
  <w15:chartTrackingRefBased/>
  <w15:docId w15:val="{FDF5E0FC-30E8-4A36-981C-4C64266F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D2"/>
    <w:rPr>
      <w:color w:val="0563C1" w:themeColor="hyperlink"/>
      <w:u w:val="single"/>
    </w:rPr>
  </w:style>
  <w:style w:type="character" w:styleId="UnresolvedMention">
    <w:name w:val="Unresolved Mention"/>
    <w:basedOn w:val="DefaultParagraphFont"/>
    <w:uiPriority w:val="99"/>
    <w:semiHidden/>
    <w:unhideWhenUsed/>
    <w:rsid w:val="00DD77D2"/>
    <w:rPr>
      <w:color w:val="605E5C"/>
      <w:shd w:val="clear" w:color="auto" w:fill="E1DFDD"/>
    </w:rPr>
  </w:style>
  <w:style w:type="paragraph" w:styleId="ListParagraph">
    <w:name w:val="List Paragraph"/>
    <w:basedOn w:val="Normal"/>
    <w:uiPriority w:val="34"/>
    <w:qFormat/>
    <w:rsid w:val="005F4EEC"/>
    <w:pPr>
      <w:ind w:left="720"/>
      <w:contextualSpacing/>
    </w:pPr>
  </w:style>
  <w:style w:type="character" w:styleId="CommentReference">
    <w:name w:val="annotation reference"/>
    <w:basedOn w:val="DefaultParagraphFont"/>
    <w:uiPriority w:val="99"/>
    <w:semiHidden/>
    <w:unhideWhenUsed/>
    <w:rsid w:val="00E83282"/>
    <w:rPr>
      <w:sz w:val="16"/>
      <w:szCs w:val="16"/>
    </w:rPr>
  </w:style>
  <w:style w:type="paragraph" w:styleId="CommentText">
    <w:name w:val="annotation text"/>
    <w:basedOn w:val="Normal"/>
    <w:link w:val="CommentTextChar"/>
    <w:uiPriority w:val="99"/>
    <w:unhideWhenUsed/>
    <w:rsid w:val="00E83282"/>
    <w:pPr>
      <w:spacing w:line="240" w:lineRule="auto"/>
    </w:pPr>
    <w:rPr>
      <w:sz w:val="20"/>
      <w:szCs w:val="20"/>
    </w:rPr>
  </w:style>
  <w:style w:type="character" w:customStyle="1" w:styleId="CommentTextChar">
    <w:name w:val="Comment Text Char"/>
    <w:basedOn w:val="DefaultParagraphFont"/>
    <w:link w:val="CommentText"/>
    <w:uiPriority w:val="99"/>
    <w:rsid w:val="00E83282"/>
    <w:rPr>
      <w:sz w:val="20"/>
      <w:szCs w:val="20"/>
    </w:rPr>
  </w:style>
  <w:style w:type="paragraph" w:styleId="CommentSubject">
    <w:name w:val="annotation subject"/>
    <w:basedOn w:val="CommentText"/>
    <w:next w:val="CommentText"/>
    <w:link w:val="CommentSubjectChar"/>
    <w:uiPriority w:val="99"/>
    <w:semiHidden/>
    <w:unhideWhenUsed/>
    <w:rsid w:val="00E83282"/>
    <w:rPr>
      <w:b/>
      <w:bCs/>
    </w:rPr>
  </w:style>
  <w:style w:type="character" w:customStyle="1" w:styleId="CommentSubjectChar">
    <w:name w:val="Comment Subject Char"/>
    <w:basedOn w:val="CommentTextChar"/>
    <w:link w:val="CommentSubject"/>
    <w:uiPriority w:val="99"/>
    <w:semiHidden/>
    <w:rsid w:val="00E83282"/>
    <w:rPr>
      <w:b/>
      <w:bCs/>
      <w:sz w:val="20"/>
      <w:szCs w:val="20"/>
    </w:rPr>
  </w:style>
  <w:style w:type="paragraph" w:styleId="Header">
    <w:name w:val="header"/>
    <w:basedOn w:val="Normal"/>
    <w:link w:val="HeaderChar"/>
    <w:uiPriority w:val="99"/>
    <w:unhideWhenUsed/>
    <w:rsid w:val="00DA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D4"/>
  </w:style>
  <w:style w:type="paragraph" w:styleId="Footer">
    <w:name w:val="footer"/>
    <w:basedOn w:val="Normal"/>
    <w:link w:val="FooterChar"/>
    <w:uiPriority w:val="99"/>
    <w:unhideWhenUsed/>
    <w:rsid w:val="00DA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D4"/>
  </w:style>
  <w:style w:type="paragraph" w:styleId="Revision">
    <w:name w:val="Revision"/>
    <w:hidden/>
    <w:uiPriority w:val="99"/>
    <w:semiHidden/>
    <w:rsid w:val="0013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465">
      <w:bodyDiv w:val="1"/>
      <w:marLeft w:val="0"/>
      <w:marRight w:val="0"/>
      <w:marTop w:val="0"/>
      <w:marBottom w:val="0"/>
      <w:divBdr>
        <w:top w:val="none" w:sz="0" w:space="0" w:color="auto"/>
        <w:left w:val="none" w:sz="0" w:space="0" w:color="auto"/>
        <w:bottom w:val="none" w:sz="0" w:space="0" w:color="auto"/>
        <w:right w:val="none" w:sz="0" w:space="0" w:color="auto"/>
      </w:divBdr>
    </w:div>
    <w:div w:id="290943112">
      <w:bodyDiv w:val="1"/>
      <w:marLeft w:val="0"/>
      <w:marRight w:val="0"/>
      <w:marTop w:val="0"/>
      <w:marBottom w:val="0"/>
      <w:divBdr>
        <w:top w:val="none" w:sz="0" w:space="0" w:color="auto"/>
        <w:left w:val="none" w:sz="0" w:space="0" w:color="auto"/>
        <w:bottom w:val="none" w:sz="0" w:space="0" w:color="auto"/>
        <w:right w:val="none" w:sz="0" w:space="0" w:color="auto"/>
      </w:divBdr>
    </w:div>
    <w:div w:id="558513616">
      <w:bodyDiv w:val="1"/>
      <w:marLeft w:val="0"/>
      <w:marRight w:val="0"/>
      <w:marTop w:val="0"/>
      <w:marBottom w:val="0"/>
      <w:divBdr>
        <w:top w:val="none" w:sz="0" w:space="0" w:color="auto"/>
        <w:left w:val="none" w:sz="0" w:space="0" w:color="auto"/>
        <w:bottom w:val="none" w:sz="0" w:space="0" w:color="auto"/>
        <w:right w:val="none" w:sz="0" w:space="0" w:color="auto"/>
      </w:divBdr>
    </w:div>
    <w:div w:id="577519411">
      <w:bodyDiv w:val="1"/>
      <w:marLeft w:val="0"/>
      <w:marRight w:val="0"/>
      <w:marTop w:val="0"/>
      <w:marBottom w:val="0"/>
      <w:divBdr>
        <w:top w:val="none" w:sz="0" w:space="0" w:color="auto"/>
        <w:left w:val="none" w:sz="0" w:space="0" w:color="auto"/>
        <w:bottom w:val="none" w:sz="0" w:space="0" w:color="auto"/>
        <w:right w:val="none" w:sz="0" w:space="0" w:color="auto"/>
      </w:divBdr>
    </w:div>
    <w:div w:id="679547846">
      <w:bodyDiv w:val="1"/>
      <w:marLeft w:val="0"/>
      <w:marRight w:val="0"/>
      <w:marTop w:val="0"/>
      <w:marBottom w:val="0"/>
      <w:divBdr>
        <w:top w:val="none" w:sz="0" w:space="0" w:color="auto"/>
        <w:left w:val="none" w:sz="0" w:space="0" w:color="auto"/>
        <w:bottom w:val="none" w:sz="0" w:space="0" w:color="auto"/>
        <w:right w:val="none" w:sz="0" w:space="0" w:color="auto"/>
      </w:divBdr>
    </w:div>
    <w:div w:id="1031950782">
      <w:bodyDiv w:val="1"/>
      <w:marLeft w:val="0"/>
      <w:marRight w:val="0"/>
      <w:marTop w:val="0"/>
      <w:marBottom w:val="0"/>
      <w:divBdr>
        <w:top w:val="none" w:sz="0" w:space="0" w:color="auto"/>
        <w:left w:val="none" w:sz="0" w:space="0" w:color="auto"/>
        <w:bottom w:val="none" w:sz="0" w:space="0" w:color="auto"/>
        <w:right w:val="none" w:sz="0" w:space="0" w:color="auto"/>
      </w:divBdr>
    </w:div>
    <w:div w:id="1179663679">
      <w:bodyDiv w:val="1"/>
      <w:marLeft w:val="0"/>
      <w:marRight w:val="0"/>
      <w:marTop w:val="0"/>
      <w:marBottom w:val="0"/>
      <w:divBdr>
        <w:top w:val="none" w:sz="0" w:space="0" w:color="auto"/>
        <w:left w:val="none" w:sz="0" w:space="0" w:color="auto"/>
        <w:bottom w:val="none" w:sz="0" w:space="0" w:color="auto"/>
        <w:right w:val="none" w:sz="0" w:space="0" w:color="auto"/>
      </w:divBdr>
    </w:div>
    <w:div w:id="1182746945">
      <w:bodyDiv w:val="1"/>
      <w:marLeft w:val="0"/>
      <w:marRight w:val="0"/>
      <w:marTop w:val="0"/>
      <w:marBottom w:val="0"/>
      <w:divBdr>
        <w:top w:val="none" w:sz="0" w:space="0" w:color="auto"/>
        <w:left w:val="none" w:sz="0" w:space="0" w:color="auto"/>
        <w:bottom w:val="none" w:sz="0" w:space="0" w:color="auto"/>
        <w:right w:val="none" w:sz="0" w:space="0" w:color="auto"/>
      </w:divBdr>
    </w:div>
    <w:div w:id="1495027096">
      <w:bodyDiv w:val="1"/>
      <w:marLeft w:val="0"/>
      <w:marRight w:val="0"/>
      <w:marTop w:val="0"/>
      <w:marBottom w:val="0"/>
      <w:divBdr>
        <w:top w:val="none" w:sz="0" w:space="0" w:color="auto"/>
        <w:left w:val="none" w:sz="0" w:space="0" w:color="auto"/>
        <w:bottom w:val="none" w:sz="0" w:space="0" w:color="auto"/>
        <w:right w:val="none" w:sz="0" w:space="0" w:color="auto"/>
      </w:divBdr>
    </w:div>
    <w:div w:id="1517617260">
      <w:bodyDiv w:val="1"/>
      <w:marLeft w:val="0"/>
      <w:marRight w:val="0"/>
      <w:marTop w:val="0"/>
      <w:marBottom w:val="0"/>
      <w:divBdr>
        <w:top w:val="none" w:sz="0" w:space="0" w:color="auto"/>
        <w:left w:val="none" w:sz="0" w:space="0" w:color="auto"/>
        <w:bottom w:val="none" w:sz="0" w:space="0" w:color="auto"/>
        <w:right w:val="none" w:sz="0" w:space="0" w:color="auto"/>
      </w:divBdr>
    </w:div>
    <w:div w:id="1643726629">
      <w:bodyDiv w:val="1"/>
      <w:marLeft w:val="0"/>
      <w:marRight w:val="0"/>
      <w:marTop w:val="0"/>
      <w:marBottom w:val="0"/>
      <w:divBdr>
        <w:top w:val="none" w:sz="0" w:space="0" w:color="auto"/>
        <w:left w:val="none" w:sz="0" w:space="0" w:color="auto"/>
        <w:bottom w:val="none" w:sz="0" w:space="0" w:color="auto"/>
        <w:right w:val="none" w:sz="0" w:space="0" w:color="auto"/>
      </w:divBdr>
    </w:div>
    <w:div w:id="1653370874">
      <w:bodyDiv w:val="1"/>
      <w:marLeft w:val="0"/>
      <w:marRight w:val="0"/>
      <w:marTop w:val="0"/>
      <w:marBottom w:val="0"/>
      <w:divBdr>
        <w:top w:val="none" w:sz="0" w:space="0" w:color="auto"/>
        <w:left w:val="none" w:sz="0" w:space="0" w:color="auto"/>
        <w:bottom w:val="none" w:sz="0" w:space="0" w:color="auto"/>
        <w:right w:val="none" w:sz="0" w:space="0" w:color="auto"/>
      </w:divBdr>
    </w:div>
    <w:div w:id="1717776924">
      <w:bodyDiv w:val="1"/>
      <w:marLeft w:val="0"/>
      <w:marRight w:val="0"/>
      <w:marTop w:val="0"/>
      <w:marBottom w:val="0"/>
      <w:divBdr>
        <w:top w:val="none" w:sz="0" w:space="0" w:color="auto"/>
        <w:left w:val="none" w:sz="0" w:space="0" w:color="auto"/>
        <w:bottom w:val="none" w:sz="0" w:space="0" w:color="auto"/>
        <w:right w:val="none" w:sz="0" w:space="0" w:color="auto"/>
      </w:divBdr>
    </w:div>
    <w:div w:id="1816682003">
      <w:bodyDiv w:val="1"/>
      <w:marLeft w:val="0"/>
      <w:marRight w:val="0"/>
      <w:marTop w:val="0"/>
      <w:marBottom w:val="0"/>
      <w:divBdr>
        <w:top w:val="none" w:sz="0" w:space="0" w:color="auto"/>
        <w:left w:val="none" w:sz="0" w:space="0" w:color="auto"/>
        <w:bottom w:val="none" w:sz="0" w:space="0" w:color="auto"/>
        <w:right w:val="none" w:sz="0" w:space="0" w:color="auto"/>
      </w:divBdr>
    </w:div>
    <w:div w:id="19905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Horning</dc:creator>
  <cp:keywords/>
  <dc:description/>
  <cp:lastModifiedBy>Bill Horning</cp:lastModifiedBy>
  <cp:revision>2</cp:revision>
  <cp:lastPrinted>2023-08-17T16:34:00Z</cp:lastPrinted>
  <dcterms:created xsi:type="dcterms:W3CDTF">2023-11-21T16:39:00Z</dcterms:created>
  <dcterms:modified xsi:type="dcterms:W3CDTF">2023-11-21T16:39:00Z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616835a6358479b43f37a1b2f773862e11db0e1a634c29c21c5fea377e66bca8</vt:lpwstr>
  </property>
</Properties>
</file>